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C8" w:rsidRPr="00B85CAB" w:rsidRDefault="006766C8" w:rsidP="004701A7">
      <w:pPr>
        <w:pStyle w:val="NormalWeb"/>
        <w:shd w:val="clear" w:color="auto" w:fill="FFFFFF"/>
        <w:jc w:val="both"/>
        <w:textAlignment w:val="baseline"/>
        <w:rPr>
          <w:rFonts w:asciiTheme="majorHAnsi" w:hAnsiTheme="majorHAnsi"/>
          <w:b/>
        </w:rPr>
      </w:pPr>
      <w:r w:rsidRPr="00B85CAB">
        <w:rPr>
          <w:rFonts w:asciiTheme="majorHAnsi" w:hAnsiTheme="majorHAnsi"/>
          <w:b/>
        </w:rPr>
        <w:t>Evaporator</w:t>
      </w:r>
      <w:r w:rsidR="0001358D" w:rsidRPr="00B85CAB">
        <w:rPr>
          <w:rFonts w:asciiTheme="majorHAnsi" w:hAnsiTheme="majorHAnsi"/>
          <w:b/>
        </w:rPr>
        <w:t xml:space="preserve">-Rotary </w:t>
      </w:r>
    </w:p>
    <w:p w:rsidR="006766C8" w:rsidRPr="00B85CAB" w:rsidRDefault="006766C8" w:rsidP="004701A7">
      <w:pPr>
        <w:pStyle w:val="NormalWeb"/>
        <w:shd w:val="clear" w:color="auto" w:fill="FFFFFF"/>
        <w:jc w:val="both"/>
        <w:textAlignment w:val="baseline"/>
        <w:rPr>
          <w:rFonts w:asciiTheme="majorHAnsi" w:hAnsiTheme="majorHAnsi"/>
          <w:b/>
        </w:rPr>
      </w:pPr>
      <w:proofErr w:type="gramStart"/>
      <w:r w:rsidRPr="00B85CAB">
        <w:rPr>
          <w:rFonts w:asciiTheme="majorHAnsi" w:hAnsiTheme="majorHAnsi"/>
          <w:b/>
        </w:rPr>
        <w:t>Principle :</w:t>
      </w:r>
      <w:proofErr w:type="gramEnd"/>
    </w:p>
    <w:p w:rsidR="006766C8" w:rsidRPr="00B85CAB" w:rsidRDefault="006766C8" w:rsidP="004701A7">
      <w:pPr>
        <w:pStyle w:val="NormalWeb"/>
        <w:shd w:val="clear" w:color="auto" w:fill="FFFFFF"/>
        <w:jc w:val="both"/>
        <w:textAlignment w:val="baseline"/>
        <w:rPr>
          <w:rFonts w:asciiTheme="majorHAnsi" w:hAnsiTheme="majorHAnsi"/>
          <w:b/>
        </w:rPr>
      </w:pPr>
      <w:r w:rsidRPr="00B85CAB">
        <w:rPr>
          <w:rFonts w:asciiTheme="majorHAnsi" w:hAnsiTheme="majorHAnsi"/>
        </w:rPr>
        <w:t xml:space="preserve">Rotary Evaporator also known as </w:t>
      </w:r>
      <w:r w:rsidRPr="00B85CAB">
        <w:rPr>
          <w:rFonts w:asciiTheme="majorHAnsi" w:hAnsiTheme="majorHAnsi"/>
          <w:b/>
        </w:rPr>
        <w:t>Rotary Film Evaporator</w:t>
      </w:r>
      <w:r w:rsidRPr="00B85CAB">
        <w:rPr>
          <w:rFonts w:asciiTheme="majorHAnsi" w:hAnsiTheme="majorHAnsi"/>
        </w:rPr>
        <w:t xml:space="preserve"> or </w:t>
      </w:r>
      <w:r w:rsidRPr="00B85CAB">
        <w:rPr>
          <w:rFonts w:asciiTheme="majorHAnsi" w:hAnsiTheme="majorHAnsi"/>
          <w:b/>
        </w:rPr>
        <w:t xml:space="preserve">Rotary Vacuum film Evaporator </w:t>
      </w:r>
      <w:r w:rsidRPr="00B85CAB">
        <w:rPr>
          <w:rFonts w:asciiTheme="majorHAnsi" w:hAnsiTheme="majorHAnsi"/>
        </w:rPr>
        <w:t xml:space="preserve">is essentially </w:t>
      </w:r>
      <w:r w:rsidRPr="00B85CAB">
        <w:rPr>
          <w:rFonts w:asciiTheme="majorHAnsi" w:hAnsiTheme="majorHAnsi"/>
          <w:b/>
        </w:rPr>
        <w:t>thin Film Evaporator</w:t>
      </w:r>
    </w:p>
    <w:p w:rsidR="006766C8" w:rsidRPr="00B85CAB" w:rsidRDefault="006766C8" w:rsidP="004701A7">
      <w:pPr>
        <w:pStyle w:val="NormalWeb"/>
        <w:shd w:val="clear" w:color="auto" w:fill="FFFFFF"/>
        <w:jc w:val="both"/>
        <w:textAlignment w:val="baseline"/>
        <w:rPr>
          <w:rFonts w:asciiTheme="majorHAnsi" w:hAnsiTheme="majorHAnsi"/>
        </w:rPr>
      </w:pPr>
      <w:r w:rsidRPr="00B85CAB">
        <w:rPr>
          <w:rFonts w:asciiTheme="majorHAnsi" w:hAnsiTheme="majorHAnsi"/>
        </w:rPr>
        <w:t xml:space="preserve">Thin Film Evaporator is used for Concentration of Heat sensitive materials by gentle evaporation such as Phospholypids,Enzyme ,Orange juice .Different </w:t>
      </w:r>
      <w:r w:rsidR="0001358D" w:rsidRPr="00B85CAB">
        <w:rPr>
          <w:rFonts w:asciiTheme="majorHAnsi" w:hAnsiTheme="majorHAnsi"/>
          <w:b/>
        </w:rPr>
        <w:t xml:space="preserve">evaporator </w:t>
      </w:r>
      <w:r w:rsidR="0001358D" w:rsidRPr="00B85CAB">
        <w:rPr>
          <w:rFonts w:asciiTheme="majorHAnsi" w:hAnsiTheme="majorHAnsi"/>
        </w:rPr>
        <w:t xml:space="preserve">can be </w:t>
      </w:r>
      <w:r w:rsidRPr="00B85CAB">
        <w:rPr>
          <w:rFonts w:asciiTheme="majorHAnsi" w:hAnsiTheme="majorHAnsi"/>
        </w:rPr>
        <w:t xml:space="preserve"> employed depending on viscosities like </w:t>
      </w:r>
      <w:r w:rsidRPr="00B85CAB">
        <w:rPr>
          <w:rFonts w:asciiTheme="majorHAnsi" w:hAnsiTheme="majorHAnsi"/>
          <w:b/>
        </w:rPr>
        <w:t xml:space="preserve">Rotary Film Evaporator-Wiped Film Evaporator –Falling Film Evaporator-Rising Film Evaporator </w:t>
      </w:r>
    </w:p>
    <w:p w:rsidR="0001358D" w:rsidRPr="00B85CAB" w:rsidRDefault="0001358D" w:rsidP="004701A7">
      <w:pPr>
        <w:pStyle w:val="NormalWeb"/>
        <w:shd w:val="clear" w:color="auto" w:fill="FFFFFF"/>
        <w:jc w:val="both"/>
        <w:textAlignment w:val="baseline"/>
        <w:rPr>
          <w:rFonts w:asciiTheme="majorHAnsi" w:hAnsiTheme="majorHAnsi"/>
        </w:rPr>
      </w:pPr>
      <w:r w:rsidRPr="00B85CAB">
        <w:rPr>
          <w:rFonts w:asciiTheme="majorHAnsi" w:hAnsiTheme="majorHAnsi"/>
          <w:noProof/>
        </w:rPr>
        <w:drawing>
          <wp:inline distT="0" distB="0" distL="0" distR="0">
            <wp:extent cx="3143250" cy="4019564"/>
            <wp:effectExtent l="19050" t="0" r="0" b="0"/>
            <wp:docPr id="1" name="Picture 0" descr="RF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E50.jpg"/>
                    <pic:cNvPicPr/>
                  </pic:nvPicPr>
                  <pic:blipFill>
                    <a:blip r:embed="rId5" cstate="print"/>
                    <a:stretch>
                      <a:fillRect/>
                    </a:stretch>
                  </pic:blipFill>
                  <pic:spPr>
                    <a:xfrm>
                      <a:off x="0" y="0"/>
                      <a:ext cx="3145199" cy="4022056"/>
                    </a:xfrm>
                    <a:prstGeom prst="rect">
                      <a:avLst/>
                    </a:prstGeom>
                  </pic:spPr>
                </pic:pic>
              </a:graphicData>
            </a:graphic>
          </wp:inline>
        </w:drawing>
      </w:r>
    </w:p>
    <w:p w:rsidR="006766C8" w:rsidRPr="00B85CAB" w:rsidRDefault="006766C8" w:rsidP="004701A7">
      <w:pPr>
        <w:pStyle w:val="NormalWeb"/>
        <w:shd w:val="clear" w:color="auto" w:fill="FFFFFF"/>
        <w:jc w:val="both"/>
        <w:textAlignment w:val="baseline"/>
        <w:rPr>
          <w:rFonts w:asciiTheme="majorHAnsi" w:hAnsiTheme="majorHAnsi"/>
        </w:rPr>
      </w:pPr>
      <w:r w:rsidRPr="00B85CAB">
        <w:rPr>
          <w:rFonts w:asciiTheme="majorHAnsi" w:hAnsiTheme="majorHAnsi"/>
        </w:rPr>
        <w:t xml:space="preserve">The rotary evaporator principle is the most universal </w:t>
      </w:r>
      <w:r w:rsidR="004701A7" w:rsidRPr="00B85CAB">
        <w:rPr>
          <w:rFonts w:asciiTheme="majorHAnsi" w:hAnsiTheme="majorHAnsi"/>
        </w:rPr>
        <w:t>method, as</w:t>
      </w:r>
      <w:r w:rsidRPr="00B85CAB">
        <w:rPr>
          <w:rFonts w:asciiTheme="majorHAnsi" w:hAnsiTheme="majorHAnsi"/>
        </w:rPr>
        <w:t xml:space="preserve"> it is an efficient, last and gentle way to separate liquids. The rotating flask continuously covers a large surface area with a thin film</w:t>
      </w:r>
      <w:r w:rsidR="0001358D" w:rsidRPr="00B85CAB">
        <w:rPr>
          <w:rFonts w:asciiTheme="majorHAnsi" w:hAnsiTheme="majorHAnsi"/>
        </w:rPr>
        <w:t xml:space="preserve"> due to Rotary motion</w:t>
      </w:r>
      <w:r w:rsidRPr="00B85CAB">
        <w:rPr>
          <w:rFonts w:asciiTheme="majorHAnsi" w:hAnsiTheme="majorHAnsi"/>
        </w:rPr>
        <w:t>, which is ideal for rapid heat transfer. Fortuitously, the film also ensures uniform heat distribution without local heating.</w:t>
      </w:r>
    </w:p>
    <w:p w:rsidR="006766C8" w:rsidRPr="00B85CAB" w:rsidRDefault="006766C8" w:rsidP="004701A7">
      <w:pPr>
        <w:pStyle w:val="NormalWeb"/>
        <w:shd w:val="clear" w:color="auto" w:fill="FFFFFF"/>
        <w:jc w:val="both"/>
        <w:textAlignment w:val="baseline"/>
        <w:rPr>
          <w:rFonts w:asciiTheme="majorHAnsi" w:hAnsiTheme="majorHAnsi"/>
        </w:rPr>
      </w:pPr>
      <w:r w:rsidRPr="00B85CAB">
        <w:rPr>
          <w:rFonts w:asciiTheme="majorHAnsi" w:hAnsiTheme="majorHAnsi"/>
        </w:rPr>
        <w:t>The facility to work the unit under full vacuum further facilitates evaporation at as low temperature as possible. These features renders rotary film evaporator to be ideally suited for evaporation of heat sensitive Materials</w:t>
      </w:r>
    </w:p>
    <w:p w:rsidR="00B85CAB" w:rsidRDefault="006766C8" w:rsidP="004701A7">
      <w:pPr>
        <w:pStyle w:val="NormalWeb"/>
        <w:shd w:val="clear" w:color="auto" w:fill="FFFFFF"/>
        <w:jc w:val="both"/>
        <w:textAlignment w:val="baseline"/>
        <w:rPr>
          <w:rFonts w:asciiTheme="majorHAnsi" w:hAnsiTheme="majorHAnsi"/>
          <w:b/>
        </w:rPr>
      </w:pPr>
      <w:r w:rsidRPr="00B85CAB">
        <w:rPr>
          <w:rFonts w:asciiTheme="majorHAnsi" w:hAnsiTheme="majorHAnsi"/>
          <w:b/>
        </w:rPr>
        <w:t> </w:t>
      </w:r>
    </w:p>
    <w:p w:rsidR="00B85CAB" w:rsidRDefault="00B85CAB" w:rsidP="004701A7">
      <w:pPr>
        <w:pStyle w:val="NormalWeb"/>
        <w:shd w:val="clear" w:color="auto" w:fill="FFFFFF"/>
        <w:jc w:val="both"/>
        <w:textAlignment w:val="baseline"/>
        <w:rPr>
          <w:rFonts w:asciiTheme="majorHAnsi" w:hAnsiTheme="majorHAnsi"/>
          <w:b/>
        </w:rPr>
      </w:pPr>
    </w:p>
    <w:p w:rsidR="006766C8" w:rsidRPr="00B85CAB" w:rsidRDefault="006766C8" w:rsidP="004701A7">
      <w:pPr>
        <w:pStyle w:val="NormalWeb"/>
        <w:shd w:val="clear" w:color="auto" w:fill="FFFFFF"/>
        <w:jc w:val="both"/>
        <w:textAlignment w:val="baseline"/>
        <w:rPr>
          <w:rFonts w:asciiTheme="majorHAnsi" w:hAnsiTheme="majorHAnsi"/>
          <w:b/>
        </w:rPr>
      </w:pPr>
      <w:r w:rsidRPr="00B85CAB">
        <w:rPr>
          <w:rFonts w:asciiTheme="majorHAnsi" w:hAnsiTheme="majorHAnsi"/>
          <w:b/>
        </w:rPr>
        <w:t>SALIENT FEATURES:</w:t>
      </w:r>
    </w:p>
    <w:p w:rsidR="00D5779E" w:rsidRPr="00B85CAB" w:rsidRDefault="00D5779E" w:rsidP="004701A7">
      <w:pPr>
        <w:pStyle w:val="NormalWeb"/>
        <w:shd w:val="clear" w:color="auto" w:fill="FFFFFF"/>
        <w:jc w:val="both"/>
        <w:textAlignment w:val="baseline"/>
        <w:rPr>
          <w:rFonts w:asciiTheme="majorHAnsi" w:hAnsiTheme="majorHAnsi"/>
          <w:b/>
        </w:rPr>
      </w:pPr>
      <w:r w:rsidRPr="00B85CAB">
        <w:rPr>
          <w:rFonts w:asciiTheme="majorHAnsi" w:hAnsiTheme="majorHAnsi"/>
          <w:b/>
        </w:rPr>
        <w:t xml:space="preserve">Rotary Evaporators are available in different Options and Models which is to be selected depending on </w:t>
      </w:r>
      <w:proofErr w:type="gramStart"/>
      <w:r w:rsidRPr="00B85CAB">
        <w:rPr>
          <w:rFonts w:asciiTheme="majorHAnsi" w:hAnsiTheme="majorHAnsi"/>
          <w:b/>
        </w:rPr>
        <w:t>Following</w:t>
      </w:r>
      <w:proofErr w:type="gramEnd"/>
      <w:r w:rsidRPr="00B85CAB">
        <w:rPr>
          <w:rFonts w:asciiTheme="majorHAnsi" w:hAnsiTheme="majorHAnsi"/>
          <w:b/>
        </w:rPr>
        <w:t xml:space="preserve"> Criteria</w:t>
      </w:r>
    </w:p>
    <w:p w:rsidR="00D5779E" w:rsidRPr="00B85CAB" w:rsidRDefault="000B0B82" w:rsidP="000B0B82">
      <w:pPr>
        <w:pStyle w:val="NormalWeb"/>
        <w:shd w:val="clear" w:color="auto" w:fill="FFFFFF"/>
        <w:spacing w:before="0" w:beforeAutospacing="0" w:after="0" w:afterAutospacing="0"/>
        <w:jc w:val="both"/>
        <w:textAlignment w:val="baseline"/>
        <w:rPr>
          <w:rFonts w:asciiTheme="majorHAnsi" w:hAnsiTheme="majorHAnsi"/>
        </w:rPr>
      </w:pPr>
      <w:r w:rsidRPr="00B85CAB">
        <w:rPr>
          <w:rFonts w:asciiTheme="majorHAnsi" w:hAnsiTheme="majorHAnsi"/>
        </w:rPr>
        <w:t>1. Size</w:t>
      </w:r>
      <w:r w:rsidR="00D5779E" w:rsidRPr="00B85CAB">
        <w:rPr>
          <w:rFonts w:asciiTheme="majorHAnsi" w:hAnsiTheme="majorHAnsi"/>
        </w:rPr>
        <w:t xml:space="preserve">-1. Lab Model- 5 </w:t>
      </w:r>
      <w:proofErr w:type="gramStart"/>
      <w:r w:rsidR="00D5779E" w:rsidRPr="00B85CAB">
        <w:rPr>
          <w:rFonts w:asciiTheme="majorHAnsi" w:hAnsiTheme="majorHAnsi"/>
        </w:rPr>
        <w:t>liter</w:t>
      </w:r>
      <w:r w:rsidRPr="00B85CAB">
        <w:rPr>
          <w:rFonts w:asciiTheme="majorHAnsi" w:hAnsiTheme="majorHAnsi"/>
        </w:rPr>
        <w:t xml:space="preserve"> </w:t>
      </w:r>
      <w:r w:rsidR="00D5779E" w:rsidRPr="00B85CAB">
        <w:rPr>
          <w:rFonts w:asciiTheme="majorHAnsi" w:hAnsiTheme="majorHAnsi"/>
        </w:rPr>
        <w:t xml:space="preserve"> 2</w:t>
      </w:r>
      <w:proofErr w:type="gramEnd"/>
      <w:r w:rsidR="00D5779E" w:rsidRPr="00B85CAB">
        <w:rPr>
          <w:rFonts w:asciiTheme="majorHAnsi" w:hAnsiTheme="majorHAnsi"/>
        </w:rPr>
        <w:t xml:space="preserve">. </w:t>
      </w:r>
      <w:r w:rsidR="00D5779E" w:rsidRPr="00B85CAB">
        <w:rPr>
          <w:rFonts w:asciiTheme="majorHAnsi" w:hAnsiTheme="majorHAnsi"/>
          <w:b/>
        </w:rPr>
        <w:t>20-10-5</w:t>
      </w:r>
      <w:r w:rsidR="00D5779E" w:rsidRPr="00B85CAB">
        <w:rPr>
          <w:rFonts w:asciiTheme="majorHAnsi" w:hAnsiTheme="majorHAnsi"/>
        </w:rPr>
        <w:t xml:space="preserve"> Model –(This is </w:t>
      </w:r>
      <w:proofErr w:type="spellStart"/>
      <w:r w:rsidR="00D5779E" w:rsidRPr="00B85CAB">
        <w:rPr>
          <w:rFonts w:asciiTheme="majorHAnsi" w:hAnsiTheme="majorHAnsi"/>
        </w:rPr>
        <w:t>multicapacity</w:t>
      </w:r>
      <w:proofErr w:type="spellEnd"/>
      <w:r w:rsidR="00D5779E" w:rsidRPr="00B85CAB">
        <w:rPr>
          <w:rFonts w:asciiTheme="majorHAnsi" w:hAnsiTheme="majorHAnsi"/>
        </w:rPr>
        <w:t xml:space="preserve"> model in which three sizes 20 Liter-10 liter-5 liter evaporation flasks can be fixed 3.50 liter 4. 100 liter </w:t>
      </w:r>
    </w:p>
    <w:p w:rsidR="00D5779E" w:rsidRPr="00B85CAB" w:rsidRDefault="00D5779E" w:rsidP="000B0B82">
      <w:pPr>
        <w:pStyle w:val="NormalWeb"/>
        <w:shd w:val="clear" w:color="auto" w:fill="FFFFFF"/>
        <w:spacing w:before="0" w:beforeAutospacing="0" w:after="0" w:afterAutospacing="0"/>
        <w:jc w:val="both"/>
        <w:textAlignment w:val="baseline"/>
        <w:rPr>
          <w:rFonts w:asciiTheme="majorHAnsi" w:hAnsiTheme="majorHAnsi"/>
        </w:rPr>
      </w:pPr>
      <w:r w:rsidRPr="00B85CAB">
        <w:rPr>
          <w:rFonts w:asciiTheme="majorHAnsi" w:hAnsiTheme="majorHAnsi"/>
        </w:rPr>
        <w:t>2. Safety-Flameproof /Non Flameproof Models</w:t>
      </w:r>
    </w:p>
    <w:p w:rsidR="00D5779E" w:rsidRPr="00B85CAB" w:rsidRDefault="00D5779E" w:rsidP="000B0B82">
      <w:pPr>
        <w:pStyle w:val="NormalWeb"/>
        <w:shd w:val="clear" w:color="auto" w:fill="FFFFFF"/>
        <w:spacing w:before="0" w:beforeAutospacing="0" w:after="0" w:afterAutospacing="0"/>
        <w:jc w:val="both"/>
        <w:textAlignment w:val="baseline"/>
        <w:rPr>
          <w:rFonts w:asciiTheme="majorHAnsi" w:hAnsiTheme="majorHAnsi"/>
        </w:rPr>
      </w:pPr>
      <w:proofErr w:type="gramStart"/>
      <w:r w:rsidRPr="00B85CAB">
        <w:rPr>
          <w:rFonts w:asciiTheme="majorHAnsi" w:hAnsiTheme="majorHAnsi"/>
        </w:rPr>
        <w:t>3.Validation</w:t>
      </w:r>
      <w:proofErr w:type="gramEnd"/>
      <w:r w:rsidRPr="00B85CAB">
        <w:rPr>
          <w:rFonts w:asciiTheme="majorHAnsi" w:hAnsiTheme="majorHAnsi"/>
        </w:rPr>
        <w:t>- GMP –Non GMP</w:t>
      </w:r>
    </w:p>
    <w:p w:rsidR="00D5779E" w:rsidRPr="00B85CAB" w:rsidRDefault="00D5779E" w:rsidP="000B0B82">
      <w:pPr>
        <w:pStyle w:val="NormalWeb"/>
        <w:shd w:val="clear" w:color="auto" w:fill="FFFFFF"/>
        <w:spacing w:before="0" w:beforeAutospacing="0" w:after="0" w:afterAutospacing="0"/>
        <w:jc w:val="both"/>
        <w:textAlignment w:val="baseline"/>
        <w:rPr>
          <w:rFonts w:asciiTheme="majorHAnsi" w:hAnsiTheme="majorHAnsi"/>
        </w:rPr>
      </w:pPr>
      <w:proofErr w:type="gramStart"/>
      <w:r w:rsidRPr="00B85CAB">
        <w:rPr>
          <w:rFonts w:asciiTheme="majorHAnsi" w:hAnsiTheme="majorHAnsi"/>
        </w:rPr>
        <w:t>4.Different</w:t>
      </w:r>
      <w:proofErr w:type="gramEnd"/>
      <w:r w:rsidRPr="00B85CAB">
        <w:rPr>
          <w:rFonts w:asciiTheme="majorHAnsi" w:hAnsiTheme="majorHAnsi"/>
        </w:rPr>
        <w:t xml:space="preserve"> Automation and control options-Semi Automatic- PC Compatible- Microprocessor controlled</w:t>
      </w:r>
    </w:p>
    <w:p w:rsidR="00D5779E" w:rsidRPr="00B85CAB" w:rsidRDefault="00D5779E" w:rsidP="000B0B82">
      <w:pPr>
        <w:pStyle w:val="NormalWeb"/>
        <w:shd w:val="clear" w:color="auto" w:fill="FFFFFF"/>
        <w:spacing w:before="0" w:beforeAutospacing="0" w:after="0" w:afterAutospacing="0"/>
        <w:jc w:val="both"/>
        <w:textAlignment w:val="baseline"/>
        <w:rPr>
          <w:rFonts w:asciiTheme="majorHAnsi" w:hAnsiTheme="majorHAnsi"/>
        </w:rPr>
      </w:pPr>
      <w:proofErr w:type="gramStart"/>
      <w:r w:rsidRPr="00B85CAB">
        <w:rPr>
          <w:rFonts w:asciiTheme="majorHAnsi" w:hAnsiTheme="majorHAnsi"/>
        </w:rPr>
        <w:t>5.Different</w:t>
      </w:r>
      <w:proofErr w:type="gramEnd"/>
      <w:r w:rsidRPr="00B85CAB">
        <w:rPr>
          <w:rFonts w:asciiTheme="majorHAnsi" w:hAnsiTheme="majorHAnsi"/>
        </w:rPr>
        <w:t xml:space="preserve"> Glass Distillation assemblies depending on Process requirement </w:t>
      </w:r>
    </w:p>
    <w:p w:rsidR="006766C8" w:rsidRPr="00B85CAB" w:rsidRDefault="006766C8" w:rsidP="000B0B82">
      <w:pPr>
        <w:pStyle w:val="NormalWeb"/>
        <w:shd w:val="clear" w:color="auto" w:fill="FFFFFF"/>
        <w:spacing w:before="0" w:beforeAutospacing="0" w:after="0" w:afterAutospacing="0"/>
        <w:jc w:val="both"/>
        <w:textAlignment w:val="baseline"/>
        <w:rPr>
          <w:rFonts w:asciiTheme="majorHAnsi" w:hAnsiTheme="majorHAnsi"/>
        </w:rPr>
      </w:pPr>
      <w:r w:rsidRPr="00B85CAB">
        <w:rPr>
          <w:rFonts w:asciiTheme="majorHAnsi" w:hAnsiTheme="majorHAnsi"/>
        </w:rPr>
        <w:t>Glass Distillation set up and Equipment can be customized as per applications and process Requirement</w:t>
      </w:r>
    </w:p>
    <w:p w:rsidR="000B0B82" w:rsidRPr="00B85CAB" w:rsidRDefault="000B0B82" w:rsidP="000B0B82">
      <w:pPr>
        <w:pStyle w:val="NormalWeb"/>
        <w:shd w:val="clear" w:color="auto" w:fill="FFFFFF"/>
        <w:spacing w:before="0" w:beforeAutospacing="0" w:after="0" w:afterAutospacing="0"/>
        <w:jc w:val="both"/>
        <w:textAlignment w:val="baseline"/>
        <w:rPr>
          <w:rFonts w:asciiTheme="majorHAnsi" w:hAnsiTheme="majorHAnsi"/>
        </w:rPr>
      </w:pPr>
      <w:proofErr w:type="gramStart"/>
      <w:r w:rsidRPr="00B85CAB">
        <w:rPr>
          <w:rFonts w:asciiTheme="majorHAnsi" w:hAnsiTheme="majorHAnsi"/>
        </w:rPr>
        <w:t>6.Different</w:t>
      </w:r>
      <w:proofErr w:type="gramEnd"/>
      <w:r w:rsidRPr="00B85CAB">
        <w:rPr>
          <w:rFonts w:asciiTheme="majorHAnsi" w:hAnsiTheme="majorHAnsi"/>
        </w:rPr>
        <w:t xml:space="preserve"> Power Inputs depending on Country’s Voltage systems</w:t>
      </w:r>
    </w:p>
    <w:p w:rsidR="00786B40" w:rsidRPr="00B85CAB" w:rsidRDefault="00786B40" w:rsidP="004701A7">
      <w:pPr>
        <w:pStyle w:val="NormalWeb"/>
        <w:shd w:val="clear" w:color="auto" w:fill="FFFFFF"/>
        <w:jc w:val="both"/>
        <w:textAlignment w:val="baseline"/>
        <w:rPr>
          <w:rFonts w:asciiTheme="majorHAnsi" w:hAnsiTheme="majorHAnsi"/>
        </w:rPr>
      </w:pPr>
      <w:r w:rsidRPr="00B85CAB">
        <w:rPr>
          <w:rFonts w:asciiTheme="majorHAnsi" w:hAnsiTheme="majorHAnsi"/>
          <w:noProof/>
        </w:rPr>
        <w:drawing>
          <wp:inline distT="0" distB="0" distL="0" distR="0">
            <wp:extent cx="3286125" cy="4942345"/>
            <wp:effectExtent l="19050" t="0" r="9525" b="0"/>
            <wp:docPr id="2" name="Picture 1" descr="DSC_0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777.JPG"/>
                    <pic:cNvPicPr/>
                  </pic:nvPicPr>
                  <pic:blipFill>
                    <a:blip r:embed="rId6" cstate="print"/>
                    <a:stretch>
                      <a:fillRect/>
                    </a:stretch>
                  </pic:blipFill>
                  <pic:spPr>
                    <a:xfrm>
                      <a:off x="0" y="0"/>
                      <a:ext cx="3291991" cy="4951167"/>
                    </a:xfrm>
                    <a:prstGeom prst="rect">
                      <a:avLst/>
                    </a:prstGeom>
                  </pic:spPr>
                </pic:pic>
              </a:graphicData>
            </a:graphic>
          </wp:inline>
        </w:drawing>
      </w:r>
    </w:p>
    <w:p w:rsidR="00D5779E" w:rsidRPr="00B85CAB" w:rsidRDefault="00D5779E" w:rsidP="004701A7">
      <w:pPr>
        <w:pStyle w:val="NormalWeb"/>
        <w:shd w:val="clear" w:color="auto" w:fill="FFFFFF"/>
        <w:jc w:val="both"/>
        <w:textAlignment w:val="baseline"/>
        <w:rPr>
          <w:rFonts w:asciiTheme="majorHAnsi" w:hAnsiTheme="majorHAnsi"/>
          <w:b/>
        </w:rPr>
      </w:pPr>
      <w:r w:rsidRPr="00B85CAB">
        <w:rPr>
          <w:rFonts w:asciiTheme="majorHAnsi" w:hAnsiTheme="majorHAnsi"/>
          <w:b/>
        </w:rPr>
        <w:lastRenderedPageBreak/>
        <w:t xml:space="preserve">·Salient </w:t>
      </w:r>
      <w:proofErr w:type="spellStart"/>
      <w:r w:rsidRPr="00B85CAB">
        <w:rPr>
          <w:rFonts w:asciiTheme="majorHAnsi" w:hAnsiTheme="majorHAnsi"/>
          <w:b/>
        </w:rPr>
        <w:t>Fatures</w:t>
      </w:r>
      <w:proofErr w:type="spellEnd"/>
    </w:p>
    <w:p w:rsidR="006766C8" w:rsidRPr="00B85CAB" w:rsidRDefault="006766C8" w:rsidP="00D5779E">
      <w:pPr>
        <w:pStyle w:val="NormalWeb"/>
        <w:numPr>
          <w:ilvl w:val="0"/>
          <w:numId w:val="1"/>
        </w:numPr>
        <w:shd w:val="clear" w:color="auto" w:fill="FFFFFF"/>
        <w:jc w:val="both"/>
        <w:textAlignment w:val="baseline"/>
        <w:rPr>
          <w:rFonts w:asciiTheme="majorHAnsi" w:hAnsiTheme="majorHAnsi"/>
        </w:rPr>
      </w:pPr>
      <w:r w:rsidRPr="00B85CAB">
        <w:rPr>
          <w:rFonts w:asciiTheme="majorHAnsi" w:hAnsiTheme="majorHAnsi"/>
        </w:rPr>
        <w:t xml:space="preserve">Best vacuum sealing with Dry </w:t>
      </w:r>
      <w:proofErr w:type="spellStart"/>
      <w:r w:rsidRPr="00B85CAB">
        <w:rPr>
          <w:rFonts w:asciiTheme="majorHAnsi" w:hAnsiTheme="majorHAnsi"/>
        </w:rPr>
        <w:t>Mechnical</w:t>
      </w:r>
      <w:proofErr w:type="spellEnd"/>
      <w:r w:rsidRPr="00B85CAB">
        <w:rPr>
          <w:rFonts w:asciiTheme="majorHAnsi" w:hAnsiTheme="majorHAnsi"/>
        </w:rPr>
        <w:t xml:space="preserve"> Seal .All Contact parts are of Glass or/and PTFE ,which extends its life and reduces down time</w:t>
      </w:r>
    </w:p>
    <w:p w:rsidR="006766C8" w:rsidRPr="00B85CAB" w:rsidRDefault="006766C8" w:rsidP="00D5779E">
      <w:pPr>
        <w:pStyle w:val="NormalWeb"/>
        <w:numPr>
          <w:ilvl w:val="0"/>
          <w:numId w:val="1"/>
        </w:numPr>
        <w:shd w:val="clear" w:color="auto" w:fill="FFFFFF"/>
        <w:jc w:val="both"/>
        <w:textAlignment w:val="baseline"/>
        <w:rPr>
          <w:rFonts w:asciiTheme="majorHAnsi" w:hAnsiTheme="majorHAnsi"/>
        </w:rPr>
      </w:pPr>
      <w:r w:rsidRPr="00B85CAB">
        <w:rPr>
          <w:rFonts w:asciiTheme="majorHAnsi" w:hAnsiTheme="majorHAnsi"/>
        </w:rPr>
        <w:t>Special arrangement is provided such that single person can dismantle hot flask safely</w:t>
      </w:r>
    </w:p>
    <w:p w:rsidR="00786B40" w:rsidRPr="00B85CAB" w:rsidRDefault="006766C8" w:rsidP="00786B40">
      <w:pPr>
        <w:pStyle w:val="NormalWeb"/>
        <w:numPr>
          <w:ilvl w:val="0"/>
          <w:numId w:val="1"/>
        </w:numPr>
        <w:shd w:val="clear" w:color="auto" w:fill="FFFFFF"/>
        <w:jc w:val="both"/>
        <w:textAlignment w:val="baseline"/>
        <w:rPr>
          <w:rFonts w:asciiTheme="majorHAnsi" w:hAnsiTheme="majorHAnsi"/>
        </w:rPr>
      </w:pPr>
      <w:r w:rsidRPr="00B85CAB">
        <w:rPr>
          <w:rFonts w:asciiTheme="majorHAnsi" w:hAnsiTheme="majorHAnsi"/>
        </w:rPr>
        <w:t>Operator Friendly control panel</w:t>
      </w:r>
    </w:p>
    <w:p w:rsidR="00786B40" w:rsidRPr="00B85CAB" w:rsidRDefault="00786B40" w:rsidP="00786B40">
      <w:pPr>
        <w:pStyle w:val="NormalWeb"/>
        <w:numPr>
          <w:ilvl w:val="0"/>
          <w:numId w:val="1"/>
        </w:numPr>
        <w:shd w:val="clear" w:color="auto" w:fill="FFFFFF"/>
        <w:jc w:val="both"/>
        <w:textAlignment w:val="baseline"/>
        <w:rPr>
          <w:rFonts w:asciiTheme="majorHAnsi" w:hAnsiTheme="majorHAnsi"/>
        </w:rPr>
      </w:pPr>
      <w:r w:rsidRPr="00B85CAB">
        <w:rPr>
          <w:rFonts w:asciiTheme="majorHAnsi" w:hAnsiTheme="majorHAnsi"/>
        </w:rPr>
        <w:t>Combo models are available for Solid Liquid Extraction and Concentration</w:t>
      </w:r>
    </w:p>
    <w:p w:rsidR="006766C8" w:rsidRPr="00B85CAB" w:rsidRDefault="006766C8" w:rsidP="000B0B82">
      <w:pPr>
        <w:pStyle w:val="NormalWeb"/>
        <w:shd w:val="clear" w:color="auto" w:fill="FFFFFF"/>
        <w:spacing w:before="0" w:beforeAutospacing="0" w:after="0" w:afterAutospacing="0"/>
        <w:jc w:val="both"/>
        <w:textAlignment w:val="baseline"/>
        <w:rPr>
          <w:rFonts w:asciiTheme="majorHAnsi" w:hAnsiTheme="majorHAnsi"/>
        </w:rPr>
      </w:pPr>
      <w:r w:rsidRPr="00B85CAB">
        <w:rPr>
          <w:rFonts w:asciiTheme="majorHAnsi" w:hAnsiTheme="majorHAnsi"/>
        </w:rPr>
        <w:t xml:space="preserve">·      Please send us your </w:t>
      </w:r>
      <w:proofErr w:type="gramStart"/>
      <w:r w:rsidRPr="00B85CAB">
        <w:rPr>
          <w:rFonts w:asciiTheme="majorHAnsi" w:hAnsiTheme="majorHAnsi"/>
        </w:rPr>
        <w:t>requirements  on</w:t>
      </w:r>
      <w:proofErr w:type="gramEnd"/>
      <w:r w:rsidRPr="00B85CAB">
        <w:rPr>
          <w:rFonts w:asciiTheme="majorHAnsi" w:hAnsiTheme="majorHAnsi"/>
        </w:rPr>
        <w:t> </w:t>
      </w:r>
      <w:hyperlink r:id="rId7" w:tgtFrame="_blank" w:history="1">
        <w:r w:rsidRPr="00B85CAB">
          <w:rPr>
            <w:rStyle w:val="Hyperlink"/>
            <w:rFonts w:asciiTheme="majorHAnsi" w:hAnsiTheme="majorHAnsi"/>
            <w:color w:val="665ED0"/>
            <w:u w:val="none"/>
            <w:bdr w:val="none" w:sz="0" w:space="0" w:color="auto" w:frame="1"/>
          </w:rPr>
          <w:t>srshah@udtechnologies.com</w:t>
        </w:r>
      </w:hyperlink>
      <w:r w:rsidRPr="00B85CAB">
        <w:rPr>
          <w:rFonts w:asciiTheme="majorHAnsi" w:hAnsiTheme="majorHAnsi"/>
        </w:rPr>
        <w:t> and</w:t>
      </w:r>
    </w:p>
    <w:p w:rsidR="006766C8" w:rsidRPr="00B85CAB" w:rsidRDefault="00786B40" w:rsidP="000B0B82">
      <w:pPr>
        <w:pStyle w:val="NormalWeb"/>
        <w:shd w:val="clear" w:color="auto" w:fill="FFFFFF"/>
        <w:spacing w:before="0" w:beforeAutospacing="0" w:after="0" w:afterAutospacing="0"/>
        <w:jc w:val="both"/>
        <w:textAlignment w:val="baseline"/>
        <w:rPr>
          <w:rFonts w:asciiTheme="majorHAnsi" w:hAnsiTheme="majorHAnsi"/>
        </w:rPr>
      </w:pPr>
      <w:r w:rsidRPr="00B85CAB">
        <w:rPr>
          <w:rFonts w:asciiTheme="majorHAnsi" w:hAnsiTheme="majorHAnsi"/>
        </w:rPr>
        <w:t xml:space="preserve">     </w:t>
      </w:r>
      <w:r w:rsidR="006766C8" w:rsidRPr="00B85CAB">
        <w:rPr>
          <w:rFonts w:asciiTheme="majorHAnsi" w:hAnsiTheme="majorHAnsi"/>
        </w:rPr>
        <w:t> +91-7990397491(</w:t>
      </w:r>
      <w:proofErr w:type="spellStart"/>
      <w:r w:rsidR="006766C8" w:rsidRPr="00B85CAB">
        <w:rPr>
          <w:rFonts w:asciiTheme="majorHAnsi" w:hAnsiTheme="majorHAnsi"/>
        </w:rPr>
        <w:t>Whatsapp</w:t>
      </w:r>
      <w:proofErr w:type="spellEnd"/>
      <w:r w:rsidR="006766C8" w:rsidRPr="00B85CAB">
        <w:rPr>
          <w:rFonts w:asciiTheme="majorHAnsi" w:hAnsiTheme="majorHAnsi"/>
        </w:rPr>
        <w:t>) </w:t>
      </w:r>
    </w:p>
    <w:p w:rsidR="00F125D9" w:rsidRPr="00B85CAB" w:rsidRDefault="00F125D9" w:rsidP="000B0B82">
      <w:pPr>
        <w:spacing w:after="0"/>
        <w:jc w:val="both"/>
        <w:rPr>
          <w:rFonts w:asciiTheme="majorHAnsi" w:hAnsiTheme="majorHAnsi"/>
          <w:sz w:val="24"/>
          <w:szCs w:val="24"/>
        </w:rPr>
      </w:pPr>
    </w:p>
    <w:sectPr w:rsidR="00F125D9" w:rsidRPr="00B85CAB" w:rsidSect="00F125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A40CF"/>
    <w:multiLevelType w:val="hybridMultilevel"/>
    <w:tmpl w:val="BEC63672"/>
    <w:lvl w:ilvl="0" w:tplc="0409000B">
      <w:start w:val="1"/>
      <w:numFmt w:val="bullet"/>
      <w:lvlText w:val=""/>
      <w:lvlJc w:val="left"/>
      <w:pPr>
        <w:ind w:left="1020" w:hanging="360"/>
      </w:pPr>
      <w:rPr>
        <w:rFonts w:ascii="Wingdings" w:hAnsi="Wingdings" w:hint="default"/>
      </w:rPr>
    </w:lvl>
    <w:lvl w:ilvl="1" w:tplc="6D56FD30">
      <w:numFmt w:val="bullet"/>
      <w:lvlText w:val="·"/>
      <w:lvlJc w:val="left"/>
      <w:pPr>
        <w:ind w:left="2085" w:hanging="705"/>
      </w:pPr>
      <w:rPr>
        <w:rFonts w:ascii="Times New Roman" w:eastAsia="Times New Roman" w:hAnsi="Times New Roman" w:cs="Times New Roman"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766C8"/>
    <w:rsid w:val="0001358D"/>
    <w:rsid w:val="000B0B82"/>
    <w:rsid w:val="004701A7"/>
    <w:rsid w:val="006766C8"/>
    <w:rsid w:val="00786B40"/>
    <w:rsid w:val="00B85CAB"/>
    <w:rsid w:val="00D5779E"/>
    <w:rsid w:val="00F12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6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66C8"/>
    <w:rPr>
      <w:color w:val="0000FF"/>
      <w:u w:val="single"/>
    </w:rPr>
  </w:style>
  <w:style w:type="paragraph" w:styleId="BalloonText">
    <w:name w:val="Balloon Text"/>
    <w:basedOn w:val="Normal"/>
    <w:link w:val="BalloonTextChar"/>
    <w:uiPriority w:val="99"/>
    <w:semiHidden/>
    <w:unhideWhenUsed/>
    <w:rsid w:val="00013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5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ilto:srshah@udtechnolog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Udit</dc:creator>
  <cp:lastModifiedBy>Udit</cp:lastModifiedBy>
  <cp:revision>4</cp:revision>
  <dcterms:created xsi:type="dcterms:W3CDTF">2018-07-23T05:47:00Z</dcterms:created>
  <dcterms:modified xsi:type="dcterms:W3CDTF">2018-07-23T07:10:00Z</dcterms:modified>
</cp:coreProperties>
</file>